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2F4E38" w:rsidRPr="006162D0" w:rsidRDefault="002F4E38" w:rsidP="002F4E38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2F4E38" w:rsidRPr="000F07AB" w:rsidRDefault="002F4E38" w:rsidP="002F4E38">
      <w:pPr>
        <w:spacing w:after="0"/>
        <w:rPr>
          <w:rFonts w:ascii="Arial" w:hAnsi="Arial" w:cs="Arial"/>
          <w:sz w:val="10"/>
          <w:szCs w:val="10"/>
        </w:rPr>
      </w:pPr>
    </w:p>
    <w:p w:rsidR="002F4E38" w:rsidRPr="00EC01C2" w:rsidRDefault="002F4E38" w:rsidP="002F4E38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F4E38" w:rsidRPr="00EC01C2" w:rsidRDefault="002F4E38" w:rsidP="002F4E38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EC01C2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2F4E38" w:rsidRPr="00EC01C2" w:rsidRDefault="002F4E38" w:rsidP="002F4E38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F4E38" w:rsidRPr="00EC01C2" w:rsidRDefault="002F4E38" w:rsidP="002F4E38">
      <w:pPr>
        <w:spacing w:after="0"/>
        <w:rPr>
          <w:sz w:val="10"/>
          <w:szCs w:val="10"/>
        </w:rPr>
      </w:pPr>
    </w:p>
    <w:p w:rsidR="002F4E38" w:rsidRPr="00EC01C2" w:rsidRDefault="002F4E38" w:rsidP="002F4E38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F4E38" w:rsidRPr="000F07AB" w:rsidRDefault="002F4E38" w:rsidP="002F4E38">
      <w:pPr>
        <w:spacing w:after="0"/>
        <w:jc w:val="center"/>
      </w:pPr>
    </w:p>
    <w:p w:rsidR="002F4E38" w:rsidRDefault="002F4E38" w:rsidP="002F4E38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2F4E38" w:rsidRDefault="002F4E38" w:rsidP="002F4E38">
      <w:pPr>
        <w:keepNext/>
        <w:spacing w:after="0"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2F4E38" w:rsidRPr="00A9551F" w:rsidTr="00241885">
        <w:tc>
          <w:tcPr>
            <w:tcW w:w="251" w:type="dxa"/>
            <w:hideMark/>
          </w:tcPr>
          <w:p w:rsidR="002F4E38" w:rsidRPr="008A62A4" w:rsidRDefault="002F4E38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38" w:rsidRPr="008A62A4" w:rsidRDefault="00101608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84" w:type="dxa"/>
            <w:hideMark/>
          </w:tcPr>
          <w:p w:rsidR="002F4E38" w:rsidRPr="008A62A4" w:rsidRDefault="002F4E38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38" w:rsidRPr="008A62A4" w:rsidRDefault="00101608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декабря</w:t>
            </w:r>
          </w:p>
        </w:tc>
        <w:tc>
          <w:tcPr>
            <w:tcW w:w="5809" w:type="dxa"/>
            <w:hideMark/>
          </w:tcPr>
          <w:p w:rsidR="002F4E38" w:rsidRPr="008A62A4" w:rsidRDefault="002F4E38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5" w:type="dxa"/>
            <w:hideMark/>
          </w:tcPr>
          <w:p w:rsidR="002F4E38" w:rsidRPr="008A62A4" w:rsidRDefault="002F4E38" w:rsidP="00241885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38" w:rsidRPr="008A62A4" w:rsidRDefault="00101608" w:rsidP="00241885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</w:tbl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Новослободского сельского поселения муниципального контроля в сфере благоустройства на </w:t>
      </w:r>
      <w:r w:rsidR="002F4E38">
        <w:rPr>
          <w:rFonts w:ascii="Times New Roman" w:hAnsi="Times New Roman" w:cs="Times New Roman"/>
          <w:b/>
          <w:sz w:val="28"/>
          <w:szCs w:val="28"/>
        </w:rPr>
        <w:t>2024</w:t>
      </w:r>
      <w:r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>решением земского собрания Новослободского сельского поселения от 28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№187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Новослободского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Новослободского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Новослободского сельского поселения в </w:t>
      </w:r>
      <w:r w:rsidR="002F4E38">
        <w:rPr>
          <w:color w:val="000000"/>
          <w:sz w:val="28"/>
          <w:szCs w:val="28"/>
          <w:shd w:val="clear" w:color="auto" w:fill="FFFFFF"/>
        </w:rPr>
        <w:t>2024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lastRenderedPageBreak/>
        <w:t>2. Обнародовать настоящее постановление в порядке, определенном Уставом Новослободского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Новослободского сельского поселения                                  В.И. Блинов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Новослободского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</w:t>
      </w:r>
      <w:r w:rsidR="00101608">
        <w:rPr>
          <w:rFonts w:ascii="Times New Roman" w:hAnsi="Times New Roman" w:cs="Times New Roman"/>
          <w:b/>
          <w:sz w:val="28"/>
        </w:rPr>
        <w:t>04</w:t>
      </w:r>
      <w:r w:rsidRPr="00F33BC1">
        <w:rPr>
          <w:rFonts w:ascii="Times New Roman" w:hAnsi="Times New Roman" w:cs="Times New Roman"/>
          <w:b/>
          <w:sz w:val="28"/>
        </w:rPr>
        <w:t>»</w:t>
      </w:r>
      <w:r w:rsidR="00101608">
        <w:rPr>
          <w:rFonts w:ascii="Times New Roman" w:hAnsi="Times New Roman" w:cs="Times New Roman"/>
          <w:b/>
          <w:sz w:val="28"/>
        </w:rPr>
        <w:t xml:space="preserve">декабря </w:t>
      </w:r>
      <w:r w:rsidR="002F4E38">
        <w:rPr>
          <w:rFonts w:ascii="Times New Roman" w:hAnsi="Times New Roman" w:cs="Times New Roman"/>
          <w:b/>
          <w:sz w:val="28"/>
        </w:rPr>
        <w:t>2023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</w:t>
      </w:r>
      <w:r w:rsidR="00101608">
        <w:rPr>
          <w:rFonts w:ascii="Times New Roman" w:hAnsi="Times New Roman" w:cs="Times New Roman"/>
          <w:b/>
          <w:sz w:val="28"/>
        </w:rPr>
        <w:t>38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2F4E38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Pr="00F33BC1">
        <w:rPr>
          <w:b/>
          <w:color w:val="000000"/>
          <w:sz w:val="28"/>
          <w:szCs w:val="28"/>
          <w:shd w:val="clear" w:color="auto" w:fill="FFFFFF"/>
        </w:rPr>
        <w:t xml:space="preserve">территории Новослободского сельского поселения в </w:t>
      </w:r>
      <w:r w:rsidR="002F4E38">
        <w:rPr>
          <w:b/>
          <w:bCs/>
          <w:color w:val="000000"/>
          <w:sz w:val="28"/>
          <w:szCs w:val="28"/>
          <w:shd w:val="clear" w:color="auto" w:fill="FFFFFF"/>
        </w:rPr>
        <w:t>2024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</w:t>
            </w:r>
            <w:r w:rsidR="002F4E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2024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F33BC1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Новослободского сельского поселения и муниципальных нормативных правовых актов, обязательных к применению при благоустройстве территории Новослободского сельского поселения, разработана в целях организации осуществления администрацией Новослободского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Новослободского сельского поселения и муниципальных нормативных правовых актов, обязательных к применению при благоустройстве территории Новослободского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Новослободского сельского поселения и муниципальных нормативных правовых актов, обязательных к применению при благоустройстве территории Новослободского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Новослободского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</w:t>
            </w:r>
            <w:r w:rsidRPr="00F33BC1">
              <w:rPr>
                <w:rFonts w:ascii="Times New Roman" w:hAnsi="Times New Roman" w:cs="Times New Roman"/>
              </w:rPr>
              <w:lastRenderedPageBreak/>
              <w:t>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Федеральным законом от 31.07.2020 </w:t>
            </w:r>
            <w:r w:rsidR="002F4E38">
              <w:rPr>
                <w:rFonts w:ascii="Times New Roman" w:hAnsi="Times New Roman" w:cs="Times New Roman"/>
              </w:rPr>
              <w:t>№</w:t>
            </w:r>
            <w:r w:rsidRPr="00F33BC1">
              <w:rPr>
                <w:rFonts w:ascii="Times New Roman" w:hAnsi="Times New Roman" w:cs="Times New Roman"/>
              </w:rPr>
              <w:t xml:space="preserve"> 248-ФЗ </w:t>
            </w:r>
            <w:r w:rsidR="002F4E38">
              <w:rPr>
                <w:rFonts w:ascii="Times New Roman" w:hAnsi="Times New Roman" w:cs="Times New Roman"/>
              </w:rPr>
              <w:t>«</w:t>
            </w:r>
            <w:r w:rsidRPr="00F33BC1">
              <w:rPr>
                <w:rFonts w:ascii="Times New Roman" w:hAnsi="Times New Roman" w:cs="Times New Roman"/>
              </w:rPr>
              <w:t>О государственном контроле (надзоре) и муниципальном контроле в Российской Федерации</w:t>
            </w:r>
            <w:r w:rsidR="002F4E38">
              <w:rPr>
                <w:rFonts w:ascii="Times New Roman" w:hAnsi="Times New Roman" w:cs="Times New Roman"/>
              </w:rPr>
              <w:t>»</w:t>
            </w:r>
            <w:r w:rsidRPr="00F33BC1">
              <w:rPr>
                <w:rFonts w:ascii="Times New Roman" w:hAnsi="Times New Roman" w:cs="Times New Roman"/>
              </w:rPr>
              <w:t>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Федеральным законом от 06.10.2003 </w:t>
            </w:r>
            <w:r w:rsidR="002F4E38">
              <w:rPr>
                <w:rFonts w:ascii="Times New Roman" w:hAnsi="Times New Roman" w:cs="Times New Roman"/>
              </w:rPr>
              <w:t>№</w:t>
            </w:r>
            <w:r w:rsidRPr="00F33BC1">
              <w:rPr>
                <w:rFonts w:ascii="Times New Roman" w:hAnsi="Times New Roman" w:cs="Times New Roman"/>
              </w:rPr>
              <w:t xml:space="preserve"> 131-ФЗ </w:t>
            </w:r>
            <w:r w:rsidR="002F4E38">
              <w:rPr>
                <w:rFonts w:ascii="Times New Roman" w:hAnsi="Times New Roman" w:cs="Times New Roman"/>
              </w:rPr>
              <w:t>«</w:t>
            </w:r>
            <w:r w:rsidRPr="00F33BC1">
              <w:rPr>
                <w:rFonts w:ascii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  <w:r w:rsidR="002F4E38">
              <w:rPr>
                <w:rFonts w:ascii="Times New Roman" w:hAnsi="Times New Roman" w:cs="Times New Roman"/>
              </w:rPr>
              <w:t>»</w:t>
            </w:r>
            <w:r w:rsidRPr="00F33BC1">
              <w:rPr>
                <w:rFonts w:ascii="Times New Roman" w:hAnsi="Times New Roman" w:cs="Times New Roman"/>
              </w:rPr>
              <w:t>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02.05.2006</w:t>
            </w:r>
            <w:r w:rsidR="002F4E38">
              <w:rPr>
                <w:rFonts w:ascii="Times New Roman" w:hAnsi="Times New Roman" w:cs="Times New Roman"/>
              </w:rPr>
              <w:t xml:space="preserve"> №</w:t>
            </w:r>
            <w:r w:rsidRPr="00F33BC1">
              <w:rPr>
                <w:rFonts w:ascii="Times New Roman" w:hAnsi="Times New Roman" w:cs="Times New Roman"/>
              </w:rPr>
              <w:t xml:space="preserve"> 59-ФЗ </w:t>
            </w:r>
            <w:r w:rsidR="002F4E38">
              <w:rPr>
                <w:rFonts w:ascii="Times New Roman" w:hAnsi="Times New Roman" w:cs="Times New Roman"/>
              </w:rPr>
              <w:t>«</w:t>
            </w:r>
            <w:r w:rsidRPr="00F33BC1">
              <w:rPr>
                <w:rFonts w:ascii="Times New Roman" w:hAnsi="Times New Roman" w:cs="Times New Roman"/>
              </w:rPr>
              <w:t>О порядке рассмотрения обращений граждан Российской Федерации</w:t>
            </w:r>
            <w:r w:rsidR="002F4E38">
              <w:rPr>
                <w:rFonts w:ascii="Times New Roman" w:hAnsi="Times New Roman" w:cs="Times New Roman"/>
              </w:rPr>
              <w:t>»</w:t>
            </w:r>
            <w:r w:rsidRPr="00F33BC1">
              <w:rPr>
                <w:rFonts w:ascii="Times New Roman" w:hAnsi="Times New Roman" w:cs="Times New Roman"/>
              </w:rPr>
              <w:t>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Новослободского 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r w:rsidRPr="00F33BC1">
              <w:rPr>
                <w:sz w:val="24"/>
                <w:szCs w:val="24"/>
              </w:rPr>
              <w:t xml:space="preserve">Новослободского сельского поселения от </w:t>
            </w:r>
            <w:r w:rsidR="002F4E38">
              <w:rPr>
                <w:sz w:val="24"/>
                <w:szCs w:val="24"/>
              </w:rPr>
              <w:t>29 июня 2018 №258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Новослободского сельского поселения муниципального района «Корочанский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2C5D51">
              <w:rPr>
                <w:rFonts w:ascii="Times New Roman" w:hAnsi="Times New Roman" w:cs="Times New Roman"/>
              </w:rPr>
              <w:t>2</w:t>
            </w:r>
            <w:r w:rsidRPr="00F33BC1">
              <w:rPr>
                <w:rFonts w:ascii="Times New Roman" w:hAnsi="Times New Roman" w:cs="Times New Roman"/>
              </w:rPr>
              <w:t xml:space="preserve">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Новослободского сельского поселения официального сайта  муниципального района «Корочанский район» размещены Правила благоустройства территории Новослободского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Новослободского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33BC1">
              <w:rPr>
                <w:sz w:val="24"/>
                <w:szCs w:val="24"/>
              </w:rPr>
              <w:t>требований, установленных Правилами благоустройства территории Новослободского сельского поселения осуществляется</w:t>
            </w:r>
            <w:proofErr w:type="gramEnd"/>
            <w:r w:rsidRPr="00F33BC1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Новослободского сельского поселения, посредством официального сайта муниципального района </w:t>
            </w:r>
            <w:r w:rsidRPr="00F33BC1">
              <w:rPr>
                <w:sz w:val="24"/>
                <w:szCs w:val="24"/>
              </w:rPr>
              <w:lastRenderedPageBreak/>
              <w:t>«Корочанский район», 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>- совместная организация и проведение мероприятий по уборке территории Новослободского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C5D5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C5D5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C5D51" w:rsidRPr="00F33BC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 w:rsidRPr="00F33BC1">
              <w:rPr>
                <w:sz w:val="24"/>
                <w:szCs w:val="24"/>
              </w:rPr>
              <w:t>Новослободского</w:t>
            </w: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 w:rsidRPr="00F33BC1">
              <w:rPr>
                <w:sz w:val="24"/>
                <w:szCs w:val="24"/>
              </w:rPr>
              <w:t>Новослободского</w:t>
            </w: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  <w:p w:rsidR="002C5D5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C5D5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C5D5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C5D51" w:rsidRPr="00F33BC1" w:rsidRDefault="002C5D5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Pr="00F33BC1" w:rsidRDefault="00F33BC1" w:rsidP="00F33BC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F33BC1" w:rsidRDefault="00F33BC1" w:rsidP="00994F01">
      <w:pPr>
        <w:spacing w:after="0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21510E" w:rsidRPr="0021510E" w:rsidRDefault="0021510E" w:rsidP="00994F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01608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2C5D51"/>
    <w:rsid w:val="002F4E38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C0E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94F01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AF6BC2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23630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B6563"/>
    <w:rsid w:val="00FC271F"/>
    <w:rsid w:val="00FC7EC6"/>
    <w:rsid w:val="00FD390A"/>
    <w:rsid w:val="00FD6029"/>
    <w:rsid w:val="00FD64DC"/>
    <w:rsid w:val="00FE295F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6874-716C-4B4A-8D1C-768982D3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2023-09-22T09:15:00Z</cp:lastPrinted>
  <dcterms:created xsi:type="dcterms:W3CDTF">2023-12-06T10:36:00Z</dcterms:created>
  <dcterms:modified xsi:type="dcterms:W3CDTF">2023-12-06T10:36:00Z</dcterms:modified>
</cp:coreProperties>
</file>