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F0" w:rsidRPr="00153FC1" w:rsidRDefault="00DD50F0" w:rsidP="00DD50F0">
      <w:pPr>
        <w:pStyle w:val="1"/>
        <w:rPr>
          <w:rFonts w:ascii="Arial" w:eastAsia="PMingLiU" w:hAnsi="Arial" w:cs="Arial"/>
          <w:b w:val="0"/>
          <w:spacing w:val="40"/>
          <w:sz w:val="20"/>
          <w:szCs w:val="20"/>
        </w:rPr>
      </w:pPr>
      <w:r w:rsidRPr="00153FC1">
        <w:rPr>
          <w:rFonts w:ascii="Arial" w:eastAsia="PMingLiU" w:hAnsi="Arial" w:cs="Arial"/>
          <w:b w:val="0"/>
          <w:spacing w:val="40"/>
          <w:sz w:val="20"/>
          <w:szCs w:val="20"/>
        </w:rPr>
        <w:t>БЕЛГОРОДСКАЯ ОБЛАСТЬ</w:t>
      </w:r>
    </w:p>
    <w:p w:rsidR="00DD50F0" w:rsidRPr="00153FC1" w:rsidRDefault="00DD50F0" w:rsidP="00DD50F0">
      <w:pPr>
        <w:shd w:val="clear" w:color="auto" w:fill="FFFFFF"/>
        <w:jc w:val="center"/>
        <w:rPr>
          <w:sz w:val="10"/>
          <w:szCs w:val="10"/>
        </w:rPr>
      </w:pPr>
    </w:p>
    <w:p w:rsidR="00DD50F0" w:rsidRPr="00153FC1" w:rsidRDefault="00DD50F0" w:rsidP="00DD50F0">
      <w:pPr>
        <w:rPr>
          <w:sz w:val="6"/>
          <w:szCs w:val="6"/>
        </w:rPr>
      </w:pPr>
    </w:p>
    <w:p w:rsidR="00DD50F0" w:rsidRPr="00153FC1" w:rsidRDefault="00DD50F0" w:rsidP="00DD50F0">
      <w:pPr>
        <w:pStyle w:val="4"/>
        <w:rPr>
          <w:rFonts w:ascii="Arial Narrow" w:hAnsi="Arial Narrow"/>
          <w:i/>
          <w:sz w:val="40"/>
          <w:szCs w:val="40"/>
        </w:rPr>
      </w:pPr>
      <w:r w:rsidRPr="00153FC1">
        <w:rPr>
          <w:rFonts w:ascii="Arial Narrow" w:hAnsi="Arial Narrow"/>
          <w:sz w:val="40"/>
          <w:szCs w:val="40"/>
        </w:rPr>
        <w:t>АДМИНИСТРАЦИЯ</w:t>
      </w:r>
    </w:p>
    <w:p w:rsidR="00DD50F0" w:rsidRPr="00153FC1" w:rsidRDefault="00DD50F0" w:rsidP="00DD50F0">
      <w:pPr>
        <w:pStyle w:val="4"/>
        <w:rPr>
          <w:rFonts w:ascii="Arial Narrow" w:hAnsi="Arial Narrow"/>
          <w:i/>
          <w:sz w:val="40"/>
          <w:szCs w:val="40"/>
        </w:rPr>
      </w:pPr>
      <w:r w:rsidRPr="00153FC1">
        <w:rPr>
          <w:rFonts w:ascii="Arial Narrow" w:hAnsi="Arial Narrow"/>
          <w:sz w:val="40"/>
          <w:szCs w:val="40"/>
        </w:rPr>
        <w:t>НОВОСЛОБОДСКОГО СЕЛЬСКОГО ПОСЕЛЕНИЯ МУНИЦИПАЛЬНОГО РАЙОНА «КОРОЧАНСКИЙ РАЙОН»</w:t>
      </w:r>
    </w:p>
    <w:p w:rsidR="00DD50F0" w:rsidRPr="00153FC1" w:rsidRDefault="00DD50F0" w:rsidP="00DD50F0">
      <w:pPr>
        <w:jc w:val="center"/>
        <w:rPr>
          <w:sz w:val="10"/>
          <w:szCs w:val="10"/>
        </w:rPr>
      </w:pPr>
    </w:p>
    <w:p w:rsidR="00DD50F0" w:rsidRPr="00153FC1" w:rsidRDefault="00DD50F0" w:rsidP="00DD50F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 w:rsidRPr="00153FC1">
        <w:rPr>
          <w:rFonts w:ascii="Arial" w:hAnsi="Arial" w:cs="Arial"/>
          <w:b w:val="0"/>
          <w:spacing w:val="48"/>
          <w:sz w:val="32"/>
          <w:szCs w:val="32"/>
        </w:rPr>
        <w:t>РАСПОРЯЖЕНИЕ</w:t>
      </w:r>
    </w:p>
    <w:p w:rsidR="00DD50F0" w:rsidRPr="00153FC1" w:rsidRDefault="00DD50F0" w:rsidP="00DD50F0">
      <w:pPr>
        <w:jc w:val="center"/>
      </w:pPr>
    </w:p>
    <w:p w:rsidR="00DD50F0" w:rsidRPr="00B2263E" w:rsidRDefault="00DD50F0" w:rsidP="00DD50F0">
      <w:pPr>
        <w:jc w:val="center"/>
        <w:rPr>
          <w:rFonts w:ascii="Arial" w:hAnsi="Arial" w:cs="Arial"/>
          <w:sz w:val="17"/>
          <w:szCs w:val="17"/>
        </w:rPr>
      </w:pPr>
      <w:r w:rsidRPr="00B2263E">
        <w:rPr>
          <w:rFonts w:ascii="Arial" w:hAnsi="Arial" w:cs="Arial"/>
          <w:sz w:val="17"/>
          <w:szCs w:val="17"/>
        </w:rPr>
        <w:t>Новая Слободка</w:t>
      </w:r>
    </w:p>
    <w:p w:rsidR="00DD50F0" w:rsidRDefault="00DD50F0" w:rsidP="00DD50F0">
      <w:pPr>
        <w:widowControl/>
        <w:autoSpaceDE/>
        <w:autoSpaceDN/>
        <w:adjustRightInd/>
        <w:jc w:val="center"/>
        <w:rPr>
          <w:rFonts w:ascii="Arial" w:hAnsi="Arial" w:cs="Arial"/>
          <w:b/>
          <w:sz w:val="17"/>
          <w:szCs w:val="17"/>
        </w:rPr>
      </w:pPr>
    </w:p>
    <w:p w:rsidR="00DD50F0" w:rsidRDefault="00DD50F0" w:rsidP="00DD50F0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DD50F0" w:rsidRPr="00A9551F" w:rsidTr="00F45209">
        <w:tc>
          <w:tcPr>
            <w:tcW w:w="251" w:type="dxa"/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0F0" w:rsidRPr="008A62A4" w:rsidRDefault="00896794" w:rsidP="00F45209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января</w:t>
            </w:r>
          </w:p>
        </w:tc>
        <w:tc>
          <w:tcPr>
            <w:tcW w:w="5809" w:type="dxa"/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A62A4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DD50F0" w:rsidRPr="008A62A4" w:rsidRDefault="00DD50F0" w:rsidP="00F45209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0F0" w:rsidRPr="008A62A4" w:rsidRDefault="00896794" w:rsidP="00F45209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D6C84">
              <w:rPr>
                <w:rFonts w:ascii="Arial" w:hAnsi="Arial" w:cs="Arial"/>
                <w:sz w:val="18"/>
                <w:szCs w:val="18"/>
              </w:rPr>
              <w:t>-ро</w:t>
            </w:r>
          </w:p>
        </w:tc>
      </w:tr>
    </w:tbl>
    <w:p w:rsidR="00227CA4" w:rsidRPr="00FC6F8D" w:rsidRDefault="00227CA4" w:rsidP="00FC6F8D">
      <w:pPr>
        <w:rPr>
          <w:b/>
          <w:color w:val="FF0000"/>
          <w:sz w:val="28"/>
          <w:szCs w:val="28"/>
        </w:rPr>
      </w:pPr>
    </w:p>
    <w:p w:rsidR="00663DE0" w:rsidRPr="00D50142" w:rsidRDefault="00663DE0" w:rsidP="00FC6F8D">
      <w:pPr>
        <w:rPr>
          <w:color w:val="FF0000"/>
          <w:sz w:val="28"/>
        </w:rPr>
      </w:pPr>
    </w:p>
    <w:p w:rsidR="00663DE0" w:rsidRPr="00D50142" w:rsidRDefault="00663DE0" w:rsidP="00FC6F8D">
      <w:pPr>
        <w:rPr>
          <w:color w:val="FF0000"/>
          <w:sz w:val="28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6802" w:rsidTr="00F45209">
        <w:tc>
          <w:tcPr>
            <w:tcW w:w="4785" w:type="dxa"/>
          </w:tcPr>
          <w:p w:rsidR="00896794" w:rsidRPr="00976F18" w:rsidRDefault="00896794" w:rsidP="0089679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местах размещения печатных агитационных материалов на территории Новослободского сельского поселения в период подготовки и проведения выборов  </w:t>
            </w:r>
            <w:r w:rsidRPr="00976F18">
              <w:rPr>
                <w:b/>
                <w:sz w:val="28"/>
                <w:szCs w:val="28"/>
              </w:rPr>
              <w:t>Президента Российской Федерации</w:t>
            </w:r>
          </w:p>
          <w:p w:rsidR="00316802" w:rsidRDefault="00316802" w:rsidP="00F4520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16802" w:rsidRDefault="00316802" w:rsidP="00F45209">
            <w:pPr>
              <w:rPr>
                <w:b/>
                <w:sz w:val="28"/>
                <w:szCs w:val="28"/>
              </w:rPr>
            </w:pPr>
          </w:p>
        </w:tc>
      </w:tr>
    </w:tbl>
    <w:p w:rsidR="001B1872" w:rsidRDefault="001B1872" w:rsidP="001B1872">
      <w:pPr>
        <w:pStyle w:val="a8"/>
        <w:spacing w:before="0" w:beforeAutospacing="0" w:after="0" w:afterAutospacing="0"/>
        <w:ind w:right="5385"/>
        <w:jc w:val="both"/>
        <w:textAlignment w:val="top"/>
        <w:rPr>
          <w:b/>
          <w:color w:val="000000"/>
          <w:sz w:val="28"/>
          <w:szCs w:val="28"/>
        </w:rPr>
      </w:pPr>
    </w:p>
    <w:p w:rsidR="001B1872" w:rsidRDefault="001B1872" w:rsidP="001B1872">
      <w:pPr>
        <w:pStyle w:val="a8"/>
        <w:spacing w:before="0" w:beforeAutospacing="0" w:after="0" w:afterAutospacing="0"/>
        <w:ind w:right="5385"/>
        <w:jc w:val="both"/>
        <w:textAlignment w:val="top"/>
        <w:rPr>
          <w:b/>
          <w:color w:val="000000"/>
          <w:sz w:val="28"/>
          <w:szCs w:val="28"/>
        </w:rPr>
      </w:pPr>
    </w:p>
    <w:p w:rsidR="00316802" w:rsidRDefault="001B1872" w:rsidP="0031680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6794" w:rsidRPr="00896794">
        <w:rPr>
          <w:rFonts w:ascii="Times New Roman" w:hAnsi="Times New Roman" w:cs="Times New Roman"/>
          <w:sz w:val="28"/>
          <w:szCs w:val="28"/>
        </w:rPr>
        <w:t xml:space="preserve">В целях обеспечения при проведении выборов Президента Российской Федерации 17 марта 2024 года равных условий зарегистрированным кандидатам на распространение печатных предвыборных агитационных материалов, а также обеспечения прав избирателей на ознакомление с ними, </w:t>
      </w:r>
      <w:proofErr w:type="gramStart"/>
      <w:r w:rsidR="00896794" w:rsidRPr="00896794">
        <w:rPr>
          <w:rFonts w:ascii="Times New Roman" w:hAnsi="Times New Roman" w:cs="Times New Roman"/>
          <w:sz w:val="28"/>
          <w:szCs w:val="28"/>
        </w:rPr>
        <w:t>руководствуясь пунктами 7,9 статьи 55 Федерального закона от 10 января 2003 года № 19-ФЗ «О выборах Президента Российской Федерации», постановлением Правительства Российской Федерации от 08 декабря 2023 года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постановлением Губернатора Белгородской области от 29 декабря 2023 года  № 186 «О мерах по оказанию содействия избирательным комиссиям в подготовке проведения выборов Президента Российской Федерации», постановления администрации муниципального района «Корочанский район» от 25 января 2024 года № 20 «О мерах по оказанию содействия</w:t>
      </w:r>
      <w:proofErr w:type="gramEnd"/>
      <w:r w:rsidR="00896794" w:rsidRPr="00896794">
        <w:rPr>
          <w:rFonts w:ascii="Times New Roman" w:hAnsi="Times New Roman" w:cs="Times New Roman"/>
          <w:sz w:val="28"/>
          <w:szCs w:val="28"/>
        </w:rPr>
        <w:t xml:space="preserve"> избирательным комиссиям в подготовке проведения выборов Президента Российской Федерации» для размещения печатных агитационных материалов: </w:t>
      </w:r>
      <w:r w:rsidR="00316802" w:rsidRPr="00316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94" w:rsidRDefault="00896794" w:rsidP="00896794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Выделить места для размещения печатных агитационных материалов на территории Новослободского сельского поселения на период подготовки и проведения выборов Президента Российской Федерации:</w:t>
      </w:r>
    </w:p>
    <w:p w:rsidR="00316802" w:rsidRPr="003676CE" w:rsidRDefault="00316802" w:rsidP="00896794">
      <w:pPr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</w:rPr>
      </w:pPr>
      <w:r w:rsidRPr="003676CE">
        <w:rPr>
          <w:rFonts w:eastAsia="Calibri"/>
          <w:b/>
          <w:sz w:val="28"/>
          <w:szCs w:val="28"/>
        </w:rPr>
        <w:t>Избирательный участок № 660</w:t>
      </w:r>
    </w:p>
    <w:p w:rsidR="00316802" w:rsidRDefault="00316802" w:rsidP="00896794">
      <w:pPr>
        <w:pStyle w:val="a3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5828B4">
        <w:rPr>
          <w:rFonts w:eastAsia="Calibri"/>
          <w:sz w:val="28"/>
          <w:szCs w:val="28"/>
        </w:rPr>
        <w:t>– информационный щит перед зданием администраци</w:t>
      </w:r>
      <w:r>
        <w:rPr>
          <w:sz w:val="28"/>
          <w:szCs w:val="28"/>
        </w:rPr>
        <w:t xml:space="preserve">и </w:t>
      </w:r>
      <w:r w:rsidRPr="005828B4">
        <w:rPr>
          <w:rFonts w:eastAsia="Calibri"/>
          <w:sz w:val="28"/>
          <w:szCs w:val="28"/>
        </w:rPr>
        <w:t>Новослободского сельского поселения (</w:t>
      </w:r>
      <w:proofErr w:type="gramStart"/>
      <w:r w:rsidRPr="005828B4">
        <w:rPr>
          <w:rFonts w:eastAsia="Calibri"/>
          <w:sz w:val="28"/>
          <w:szCs w:val="28"/>
        </w:rPr>
        <w:t>с</w:t>
      </w:r>
      <w:proofErr w:type="gramEnd"/>
      <w:r w:rsidRPr="005828B4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8B4">
        <w:rPr>
          <w:rFonts w:eastAsia="Calibri"/>
          <w:sz w:val="28"/>
          <w:szCs w:val="28"/>
        </w:rPr>
        <w:t>Новая Слободка, ул.</w:t>
      </w:r>
      <w:r>
        <w:rPr>
          <w:sz w:val="28"/>
          <w:szCs w:val="28"/>
        </w:rPr>
        <w:t xml:space="preserve"> </w:t>
      </w:r>
      <w:r w:rsidRPr="005828B4">
        <w:rPr>
          <w:rFonts w:eastAsia="Calibri"/>
          <w:sz w:val="28"/>
          <w:szCs w:val="28"/>
        </w:rPr>
        <w:t>Сытник, д.31);</w:t>
      </w:r>
    </w:p>
    <w:p w:rsidR="00316802" w:rsidRPr="003676CE" w:rsidRDefault="00316802" w:rsidP="00316802">
      <w:pPr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</w:rPr>
      </w:pPr>
      <w:r w:rsidRPr="003676CE">
        <w:rPr>
          <w:rFonts w:eastAsia="Calibri"/>
          <w:b/>
          <w:sz w:val="28"/>
          <w:szCs w:val="28"/>
        </w:rPr>
        <w:lastRenderedPageBreak/>
        <w:t>Избирательный участок № 661</w:t>
      </w:r>
    </w:p>
    <w:p w:rsidR="00316802" w:rsidRDefault="00316802" w:rsidP="0031680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828B4">
        <w:rPr>
          <w:rFonts w:eastAsia="Calibri"/>
          <w:sz w:val="28"/>
          <w:szCs w:val="28"/>
        </w:rPr>
        <w:t xml:space="preserve">– информационный щит </w:t>
      </w:r>
      <w:r>
        <w:rPr>
          <w:rFonts w:eastAsia="Calibri"/>
          <w:sz w:val="28"/>
          <w:szCs w:val="28"/>
        </w:rPr>
        <w:t>около Ильинского храма</w:t>
      </w:r>
      <w:r w:rsidRPr="005828B4">
        <w:rPr>
          <w:rFonts w:eastAsia="Calibri"/>
          <w:sz w:val="28"/>
          <w:szCs w:val="28"/>
        </w:rPr>
        <w:t xml:space="preserve"> (с</w:t>
      </w:r>
      <w:proofErr w:type="gramStart"/>
      <w:r w:rsidRPr="005828B4">
        <w:rPr>
          <w:rFonts w:eastAsia="Calibri"/>
          <w:sz w:val="28"/>
          <w:szCs w:val="28"/>
        </w:rPr>
        <w:t>.С</w:t>
      </w:r>
      <w:proofErr w:type="gramEnd"/>
      <w:r w:rsidRPr="005828B4">
        <w:rPr>
          <w:rFonts w:eastAsia="Calibri"/>
          <w:sz w:val="28"/>
          <w:szCs w:val="28"/>
        </w:rPr>
        <w:t>амойловка,</w:t>
      </w:r>
      <w:r>
        <w:rPr>
          <w:rFonts w:eastAsia="Calibri"/>
          <w:sz w:val="28"/>
          <w:szCs w:val="28"/>
        </w:rPr>
        <w:t xml:space="preserve">                  </w:t>
      </w:r>
      <w:r w:rsidRPr="005828B4">
        <w:rPr>
          <w:rFonts w:eastAsia="Calibri"/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Самойловская, д. 23);</w:t>
      </w:r>
    </w:p>
    <w:p w:rsidR="00316802" w:rsidRDefault="00316802" w:rsidP="0031680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информационный щит в 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утово, ул.Шутова около                     домовладения №18; </w:t>
      </w:r>
    </w:p>
    <w:p w:rsidR="00316802" w:rsidRDefault="00316802" w:rsidP="0031680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информационный щит в х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олодное, ул.Холодная около домовладения №2. </w:t>
      </w:r>
    </w:p>
    <w:p w:rsidR="00896794" w:rsidRPr="00896794" w:rsidRDefault="00896794" w:rsidP="00896794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Уставом Новослободского  сельского поселения муниципального района «Корочанский район» Белгородской области,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Новослободского  сельского поселения (</w:t>
      </w:r>
      <w:hyperlink r:id="rId5" w:history="1">
        <w:r w:rsidRPr="00320735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https://novoslobodskoe-r31.gosweb.gosuslugi.ru</w:t>
        </w:r>
      </w:hyperlink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872" w:rsidRPr="00331BBA" w:rsidRDefault="00896794" w:rsidP="00896794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</w:t>
      </w:r>
      <w:r w:rsidR="001B1872" w:rsidRPr="00331BBA">
        <w:rPr>
          <w:sz w:val="28"/>
          <w:szCs w:val="28"/>
        </w:rPr>
        <w:tab/>
      </w:r>
    </w:p>
    <w:p w:rsidR="001B1872" w:rsidRPr="00331BBA" w:rsidRDefault="001B1872" w:rsidP="001B1872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  <w:r w:rsidRPr="00331BBA">
        <w:rPr>
          <w:sz w:val="28"/>
          <w:szCs w:val="28"/>
        </w:rPr>
        <w:tab/>
      </w:r>
    </w:p>
    <w:p w:rsidR="001B1872" w:rsidRPr="00331BBA" w:rsidRDefault="001B1872" w:rsidP="001B1872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</w:p>
    <w:p w:rsidR="001B1872" w:rsidRPr="00331BBA" w:rsidRDefault="001B1872" w:rsidP="001B1872">
      <w:pPr>
        <w:tabs>
          <w:tab w:val="left" w:pos="690"/>
          <w:tab w:val="left" w:pos="2460"/>
        </w:tabs>
        <w:jc w:val="both"/>
        <w:rPr>
          <w:sz w:val="28"/>
          <w:szCs w:val="28"/>
        </w:rPr>
      </w:pPr>
    </w:p>
    <w:p w:rsidR="001B1872" w:rsidRPr="00331BBA" w:rsidRDefault="001B1872" w:rsidP="001B1872">
      <w:pPr>
        <w:jc w:val="both"/>
        <w:rPr>
          <w:b/>
          <w:sz w:val="28"/>
          <w:szCs w:val="28"/>
        </w:rPr>
      </w:pPr>
      <w:r w:rsidRPr="00331BBA">
        <w:rPr>
          <w:b/>
          <w:sz w:val="28"/>
          <w:szCs w:val="28"/>
        </w:rPr>
        <w:t xml:space="preserve">Глава администрации </w:t>
      </w:r>
    </w:p>
    <w:p w:rsidR="001B1872" w:rsidRPr="00331BBA" w:rsidRDefault="001B1872" w:rsidP="001B18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Pr="00331BBA">
        <w:rPr>
          <w:b/>
          <w:sz w:val="28"/>
          <w:szCs w:val="28"/>
        </w:rPr>
        <w:t xml:space="preserve"> сельского поселения</w:t>
      </w:r>
      <w:r w:rsidRPr="00331BBA">
        <w:rPr>
          <w:b/>
          <w:sz w:val="28"/>
          <w:szCs w:val="28"/>
        </w:rPr>
        <w:tab/>
      </w:r>
      <w:r w:rsidRPr="00331BBA">
        <w:rPr>
          <w:b/>
          <w:sz w:val="28"/>
          <w:szCs w:val="28"/>
        </w:rPr>
        <w:tab/>
      </w:r>
      <w:r w:rsidRPr="00331BBA">
        <w:rPr>
          <w:b/>
          <w:sz w:val="28"/>
          <w:szCs w:val="28"/>
        </w:rPr>
        <w:tab/>
        <w:t xml:space="preserve">            В.</w:t>
      </w:r>
      <w:r>
        <w:rPr>
          <w:b/>
          <w:sz w:val="28"/>
          <w:szCs w:val="28"/>
        </w:rPr>
        <w:t>В.Блинов</w:t>
      </w:r>
    </w:p>
    <w:p w:rsidR="00DD50F0" w:rsidRDefault="00DD50F0" w:rsidP="00781A54">
      <w:pPr>
        <w:jc w:val="right"/>
        <w:rPr>
          <w:color w:val="FF0000"/>
          <w:sz w:val="28"/>
          <w:szCs w:val="24"/>
        </w:rPr>
      </w:pPr>
    </w:p>
    <w:p w:rsidR="00F66E93" w:rsidRDefault="00AE5C06" w:rsidP="00781A54">
      <w:pPr>
        <w:jc w:val="right"/>
        <w:rPr>
          <w:color w:val="FF0000"/>
          <w:sz w:val="28"/>
          <w:szCs w:val="24"/>
        </w:rPr>
      </w:pPr>
      <w:r w:rsidRPr="00D50142">
        <w:rPr>
          <w:color w:val="FF0000"/>
          <w:sz w:val="28"/>
          <w:szCs w:val="24"/>
        </w:rPr>
        <w:tab/>
      </w:r>
      <w:r w:rsidRPr="00D50142">
        <w:rPr>
          <w:color w:val="FF0000"/>
          <w:sz w:val="28"/>
          <w:szCs w:val="24"/>
        </w:rPr>
        <w:tab/>
      </w:r>
      <w:r w:rsidRPr="00D50142">
        <w:rPr>
          <w:color w:val="FF0000"/>
          <w:sz w:val="28"/>
          <w:szCs w:val="24"/>
        </w:rPr>
        <w:tab/>
      </w:r>
    </w:p>
    <w:p w:rsidR="009A0DDD" w:rsidRPr="00C80CA9" w:rsidRDefault="00DD50F0" w:rsidP="001B1872">
      <w:pPr>
        <w:jc w:val="center"/>
        <w:rPr>
          <w:sz w:val="28"/>
          <w:szCs w:val="28"/>
        </w:rPr>
      </w:pPr>
      <w:r>
        <w:rPr>
          <w:b/>
          <w:sz w:val="28"/>
          <w:szCs w:val="24"/>
        </w:rPr>
        <w:t xml:space="preserve">                                                                  </w:t>
      </w:r>
    </w:p>
    <w:p w:rsidR="00FC6F8D" w:rsidRPr="00C80CA9" w:rsidRDefault="00FC6F8D">
      <w:pPr>
        <w:rPr>
          <w:sz w:val="28"/>
          <w:szCs w:val="28"/>
        </w:rPr>
      </w:pPr>
    </w:p>
    <w:sectPr w:rsidR="00FC6F8D" w:rsidRPr="00C80CA9" w:rsidSect="001B1872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5D0"/>
    <w:multiLevelType w:val="hybridMultilevel"/>
    <w:tmpl w:val="B6B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29C"/>
    <w:multiLevelType w:val="hybridMultilevel"/>
    <w:tmpl w:val="2A682728"/>
    <w:lvl w:ilvl="0" w:tplc="92DEF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7FF5"/>
    <w:multiLevelType w:val="hybridMultilevel"/>
    <w:tmpl w:val="8204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41E07"/>
    <w:multiLevelType w:val="hybridMultilevel"/>
    <w:tmpl w:val="57468FCE"/>
    <w:lvl w:ilvl="0" w:tplc="406CDE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D4C7A"/>
    <w:multiLevelType w:val="hybridMultilevel"/>
    <w:tmpl w:val="C99E6BFA"/>
    <w:lvl w:ilvl="0" w:tplc="9AAE8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D338F"/>
    <w:multiLevelType w:val="hybridMultilevel"/>
    <w:tmpl w:val="2DA2E5B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4A840108"/>
    <w:multiLevelType w:val="hybridMultilevel"/>
    <w:tmpl w:val="856E405A"/>
    <w:lvl w:ilvl="0" w:tplc="406CDE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55B8C"/>
    <w:multiLevelType w:val="multilevel"/>
    <w:tmpl w:val="83DE8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63DE0"/>
    <w:rsid w:val="00026E96"/>
    <w:rsid w:val="000320E8"/>
    <w:rsid w:val="00077761"/>
    <w:rsid w:val="000B3053"/>
    <w:rsid w:val="000E3715"/>
    <w:rsid w:val="00115C64"/>
    <w:rsid w:val="00153A13"/>
    <w:rsid w:val="001910E9"/>
    <w:rsid w:val="00192B28"/>
    <w:rsid w:val="001B1872"/>
    <w:rsid w:val="001D0CB3"/>
    <w:rsid w:val="002043BB"/>
    <w:rsid w:val="00227CA4"/>
    <w:rsid w:val="002542CB"/>
    <w:rsid w:val="002C664F"/>
    <w:rsid w:val="00316802"/>
    <w:rsid w:val="00337666"/>
    <w:rsid w:val="003670E8"/>
    <w:rsid w:val="003D1B37"/>
    <w:rsid w:val="003E7169"/>
    <w:rsid w:val="00432EC3"/>
    <w:rsid w:val="004E4ED9"/>
    <w:rsid w:val="00513C5D"/>
    <w:rsid w:val="0051465F"/>
    <w:rsid w:val="005637B6"/>
    <w:rsid w:val="0058674C"/>
    <w:rsid w:val="005F311F"/>
    <w:rsid w:val="005F3F7D"/>
    <w:rsid w:val="00606B9F"/>
    <w:rsid w:val="00623D72"/>
    <w:rsid w:val="00637C85"/>
    <w:rsid w:val="00641713"/>
    <w:rsid w:val="00645670"/>
    <w:rsid w:val="00663DE0"/>
    <w:rsid w:val="00674522"/>
    <w:rsid w:val="00685C66"/>
    <w:rsid w:val="006C6B4F"/>
    <w:rsid w:val="0071061B"/>
    <w:rsid w:val="0077446A"/>
    <w:rsid w:val="00781A54"/>
    <w:rsid w:val="007C5121"/>
    <w:rsid w:val="007E110B"/>
    <w:rsid w:val="00873ED8"/>
    <w:rsid w:val="00896794"/>
    <w:rsid w:val="008C361D"/>
    <w:rsid w:val="008F3341"/>
    <w:rsid w:val="008F5651"/>
    <w:rsid w:val="009123DB"/>
    <w:rsid w:val="0096081A"/>
    <w:rsid w:val="009A0DDD"/>
    <w:rsid w:val="00A65688"/>
    <w:rsid w:val="00A716FD"/>
    <w:rsid w:val="00AE5C06"/>
    <w:rsid w:val="00B12E7E"/>
    <w:rsid w:val="00B130C4"/>
    <w:rsid w:val="00B27780"/>
    <w:rsid w:val="00B8035F"/>
    <w:rsid w:val="00BD0FDC"/>
    <w:rsid w:val="00C06129"/>
    <w:rsid w:val="00C80CA9"/>
    <w:rsid w:val="00C8777E"/>
    <w:rsid w:val="00C923E7"/>
    <w:rsid w:val="00CD2F27"/>
    <w:rsid w:val="00CE04D3"/>
    <w:rsid w:val="00D14637"/>
    <w:rsid w:val="00D170CF"/>
    <w:rsid w:val="00D50142"/>
    <w:rsid w:val="00D80199"/>
    <w:rsid w:val="00D93728"/>
    <w:rsid w:val="00DD50F0"/>
    <w:rsid w:val="00DD5380"/>
    <w:rsid w:val="00DD6C84"/>
    <w:rsid w:val="00E2062C"/>
    <w:rsid w:val="00E24F57"/>
    <w:rsid w:val="00E443F4"/>
    <w:rsid w:val="00EA5B06"/>
    <w:rsid w:val="00EB1656"/>
    <w:rsid w:val="00EE6CE5"/>
    <w:rsid w:val="00F050F7"/>
    <w:rsid w:val="00F20D2D"/>
    <w:rsid w:val="00F66E93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50F0"/>
    <w:pPr>
      <w:keepNext/>
      <w:widowControl/>
      <w:autoSpaceDE/>
      <w:autoSpaceDN/>
      <w:adjustRightInd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50F0"/>
    <w:pPr>
      <w:keepNext/>
      <w:widowControl/>
      <w:autoSpaceDE/>
      <w:autoSpaceDN/>
      <w:adjustRightInd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D50F0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E0"/>
    <w:pPr>
      <w:ind w:left="720"/>
      <w:contextualSpacing/>
    </w:pPr>
  </w:style>
  <w:style w:type="table" w:styleId="a4">
    <w:name w:val="Table Grid"/>
    <w:basedOn w:val="a1"/>
    <w:uiPriority w:val="59"/>
    <w:rsid w:val="009A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C6F8D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F8D"/>
    <w:pPr>
      <w:shd w:val="clear" w:color="auto" w:fill="FFFFFF"/>
      <w:autoSpaceDE/>
      <w:autoSpaceDN/>
      <w:adjustRightInd/>
      <w:spacing w:after="600" w:line="312" w:lineRule="exact"/>
    </w:pPr>
    <w:rPr>
      <w:b/>
      <w:bCs/>
      <w:spacing w:val="11"/>
      <w:sz w:val="23"/>
      <w:szCs w:val="23"/>
      <w:lang w:eastAsia="en-US"/>
    </w:rPr>
  </w:style>
  <w:style w:type="character" w:customStyle="1" w:styleId="a5">
    <w:name w:val="Основной текст_"/>
    <w:basedOn w:val="a0"/>
    <w:link w:val="11"/>
    <w:rsid w:val="00FC6F8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5"/>
    <w:rsid w:val="00FC6F8D"/>
    <w:pPr>
      <w:shd w:val="clear" w:color="auto" w:fill="FFFFFF"/>
      <w:autoSpaceDE/>
      <w:autoSpaceDN/>
      <w:adjustRightInd/>
      <w:spacing w:before="600" w:line="322" w:lineRule="exact"/>
      <w:ind w:firstLine="700"/>
    </w:pPr>
    <w:rPr>
      <w:spacing w:val="9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0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1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50F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50F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D50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B18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B187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967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slobod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2024-02-01T06:04:00Z</cp:lastPrinted>
  <dcterms:created xsi:type="dcterms:W3CDTF">2024-02-01T06:07:00Z</dcterms:created>
  <dcterms:modified xsi:type="dcterms:W3CDTF">2024-04-02T13:40:00Z</dcterms:modified>
</cp:coreProperties>
</file>